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0E56" w:rsidRDefault="00AD7C7C">
      <w:pPr>
        <w:spacing w:after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05740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2.0pt;height:45.0pt;" stroked="false">
                <v:path textboxrect="0,0,0,0"/>
                <v:imagedata r:id="rId9" o:title=""/>
              </v:shape>
            </w:pict>
          </mc:Fallback>
        </mc:AlternateContent>
      </w:r>
    </w:p>
    <w:p w:rsidR="00220E56" w:rsidRDefault="00AD7C7C">
      <w:pPr>
        <w:spacing w:after="0"/>
      </w:pPr>
      <w:r>
        <w:rPr>
          <w:b/>
          <w:color w:val="000000"/>
          <w:sz w:val="28"/>
        </w:rPr>
        <w:t>О некоторых вопросах Государственной молодежной премии "Дарын"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28 июля 2015 года № 597.</w:t>
      </w:r>
    </w:p>
    <w:p w:rsidR="00220E56" w:rsidRDefault="00AD7C7C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3) статьи 5 Закона Республики Казахстан "О государственной молодежной политике" Правительство Республики Казахстан </w:t>
      </w:r>
      <w:r>
        <w:rPr>
          <w:b/>
          <w:color w:val="000000"/>
          <w:sz w:val="28"/>
        </w:rPr>
        <w:t>ПОСТАНОВЛЯЕТ:</w:t>
      </w:r>
      <w:bookmarkEnd w:id="1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Преамбула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2" w:name="z2"/>
      <w:r>
        <w:rPr>
          <w:color w:val="000000"/>
          <w:sz w:val="28"/>
        </w:rPr>
        <w:t>      1. Утвердить прилагаемые:</w:t>
      </w:r>
      <w:bookmarkEnd w:id="2"/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1) Правила присуждения Государственной молодежной премии "Дарын";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2) номинации Государственной молодежной премии "Дарын".</w:t>
      </w:r>
    </w:p>
    <w:p w:rsidR="00220E56" w:rsidRDefault="00AD7C7C">
      <w:pPr>
        <w:spacing w:after="0"/>
        <w:jc w:val="both"/>
      </w:pPr>
      <w:bookmarkStart w:id="3" w:name="z3"/>
      <w:r>
        <w:rPr>
          <w:color w:val="000000"/>
          <w:sz w:val="28"/>
        </w:rPr>
        <w:t xml:space="preserve">       2. Признать утратившими силу некоторые решения Правительства Республики Казахстан согласно приложению.</w:t>
      </w:r>
    </w:p>
    <w:p w:rsidR="00220E56" w:rsidRDefault="00AD7C7C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Министерству финансов Республики Казахстан предусмотреть в установленном порядке в республиканском бюджете средства на выплату денежных вознаграждений лауреатам Государственной молодежной премии "Дарын".</w:t>
      </w:r>
      <w:bookmarkEnd w:id="4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13.07.2017 </w:t>
      </w:r>
      <w:r>
        <w:rPr>
          <w:color w:val="000000"/>
          <w:sz w:val="28"/>
        </w:rPr>
        <w:t>№ 427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5" w:name="z5"/>
      <w:r>
        <w:rPr>
          <w:color w:val="000000"/>
          <w:sz w:val="28"/>
        </w:rPr>
        <w:t>      4. Настоящее постановление вводится в действие со дня его первого официального опубликования.</w:t>
      </w:r>
      <w:bookmarkEnd w:id="5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220E56">
        <w:trPr>
          <w:gridAfter w:val="2"/>
          <w:wAfter w:w="4340" w:type="dxa"/>
          <w:trHeight w:val="30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20E56">
        <w:trPr>
          <w:gridAfter w:val="1"/>
          <w:wAfter w:w="380" w:type="dxa"/>
          <w:trHeight w:val="30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</w:p>
          <w:p w:rsidR="00220E56" w:rsidRDefault="00220E56">
            <w:pPr>
              <w:spacing w:after="20"/>
              <w:ind w:left="20"/>
              <w:jc w:val="both"/>
            </w:pPr>
          </w:p>
          <w:p w:rsidR="00220E56" w:rsidRDefault="00AD7C7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220E5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220E56" w:rsidRDefault="00AD7C7C">
      <w:pPr>
        <w:spacing w:after="0"/>
      </w:pPr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присуждения Государственной молодежной премии "Дарын"</w:t>
      </w:r>
    </w:p>
    <w:p w:rsidR="00220E56" w:rsidRDefault="00AD7C7C">
      <w:pPr>
        <w:spacing w:after="0"/>
        <w:jc w:val="both"/>
      </w:pPr>
      <w:r>
        <w:rPr>
          <w:color w:val="FF0000"/>
          <w:sz w:val="28"/>
        </w:rPr>
        <w:t xml:space="preserve">       Сноска. Правила в редакции постановления Правительства РК от 13.07.2017 № 427 (вводится в действие со дня его первого официального опубликования)</w:t>
      </w:r>
    </w:p>
    <w:p w:rsidR="00220E56" w:rsidRDefault="00AD7C7C">
      <w:pPr>
        <w:spacing w:after="0"/>
        <w:jc w:val="both"/>
      </w:pPr>
      <w:bookmarkStart w:id="6" w:name="z44"/>
      <w:r>
        <w:rPr>
          <w:color w:val="000000"/>
          <w:sz w:val="28"/>
        </w:rPr>
        <w:t xml:space="preserve">       1. Настоящие Правила присуждения Государственной молодежной премии "Дарын" (далее – Правила) разработаны в соответствии с Законом Республики </w:t>
      </w:r>
      <w:r>
        <w:rPr>
          <w:color w:val="000000"/>
          <w:sz w:val="28"/>
        </w:rPr>
        <w:lastRenderedPageBreak/>
        <w:t>Казахстан "О государственной молодежной политике" и определяют порядок присуждения Государственной молодежной премии "Дарын".</w:t>
      </w:r>
      <w:bookmarkEnd w:id="6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1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7" w:name="z45"/>
      <w:r>
        <w:rPr>
          <w:color w:val="000000"/>
          <w:sz w:val="28"/>
        </w:rPr>
        <w:t>      2. Государственная молодежная премия "Дарын" (далее - премия) присуждается ежегодно по номинациям, утвержденным настоящим постановлением, в целях государственной поддержки талантливой молодежи за плодотворную научную, творческую, общественную деятельность, а также за высокие спортивные достижения.</w:t>
      </w:r>
    </w:p>
    <w:p w:rsidR="00220E56" w:rsidRDefault="00AD7C7C">
      <w:pPr>
        <w:spacing w:after="0"/>
        <w:jc w:val="both"/>
      </w:pPr>
      <w:bookmarkStart w:id="8" w:name="z46"/>
      <w:bookmarkEnd w:id="7"/>
      <w:r>
        <w:rPr>
          <w:color w:val="000000"/>
          <w:sz w:val="28"/>
        </w:rPr>
        <w:t>      3. Размер денежного вознаграждения премии устанавливается Правительством Республики Казахстан ежегодно.</w:t>
      </w:r>
    </w:p>
    <w:p w:rsidR="00220E56" w:rsidRDefault="00AD7C7C">
      <w:pPr>
        <w:spacing w:after="0"/>
        <w:jc w:val="both"/>
      </w:pPr>
      <w:bookmarkStart w:id="9" w:name="z47"/>
      <w:bookmarkEnd w:id="8"/>
      <w:r>
        <w:rPr>
          <w:color w:val="000000"/>
          <w:sz w:val="28"/>
        </w:rPr>
        <w:t xml:space="preserve">       4. На соискание премии претендуют граждане Республики Казахстан в возрасте до 29 лет на момент окончания приема заявок, являющиеся лауреатами международных и республиканских конкурсов, фестивалей и выставок, призерами и победителями спортивных соревнований республиканского и международного уровней, а также кандидаты, деятельность которых является инновационной и способствует развитию соответствующей отрасли и общества в целом. </w:t>
      </w:r>
    </w:p>
    <w:p w:rsidR="00220E56" w:rsidRDefault="00AD7C7C">
      <w:pPr>
        <w:spacing w:after="0"/>
        <w:jc w:val="both"/>
      </w:pPr>
      <w:bookmarkStart w:id="10" w:name="z48"/>
      <w:bookmarkEnd w:id="9"/>
      <w:r>
        <w:rPr>
          <w:color w:val="000000"/>
          <w:sz w:val="28"/>
        </w:rPr>
        <w:t xml:space="preserve">       Премия может присуждаться одновременно не более чем двум соискателям по каждой номинации, в этом случае ее денежная часть делится поровну между ними. Повторное присуждение премии не допускается. Одна и та же кандидатура не может выдвигаться на соискание премии более чем по одной номинации. </w:t>
      </w:r>
    </w:p>
    <w:p w:rsidR="00220E56" w:rsidRDefault="00AD7C7C">
      <w:pPr>
        <w:spacing w:after="0"/>
        <w:jc w:val="both"/>
      </w:pPr>
      <w:bookmarkStart w:id="11" w:name="z49"/>
      <w:bookmarkEnd w:id="10"/>
      <w:r>
        <w:rPr>
          <w:color w:val="000000"/>
          <w:sz w:val="28"/>
        </w:rPr>
        <w:t>      При присуждении премии коллективу авторов ее денежная часть делится поровну между его членами.</w:t>
      </w:r>
    </w:p>
    <w:p w:rsidR="00220E56" w:rsidRDefault="00AD7C7C">
      <w:pPr>
        <w:spacing w:after="0"/>
        <w:jc w:val="both"/>
      </w:pPr>
      <w:bookmarkStart w:id="12" w:name="z50"/>
      <w:bookmarkEnd w:id="11"/>
      <w:r>
        <w:rPr>
          <w:color w:val="000000"/>
          <w:sz w:val="28"/>
        </w:rPr>
        <w:t>      5. Представление кандидатур на соискание премии производится центральными, местными и иными государственными органами, общественными объединениями и иными юридическими лицами, зарегистрированными в порядке, установленном законодательством Республики Казахстан.</w:t>
      </w:r>
    </w:p>
    <w:p w:rsidR="00220E56" w:rsidRDefault="00AD7C7C">
      <w:pPr>
        <w:spacing w:after="0"/>
        <w:jc w:val="both"/>
      </w:pPr>
      <w:bookmarkStart w:id="13" w:name="z51"/>
      <w:bookmarkEnd w:id="12"/>
      <w:r>
        <w:rPr>
          <w:color w:val="000000"/>
          <w:sz w:val="28"/>
        </w:rPr>
        <w:t>      6. Премия присуждается постановлением Правительства Республики Казахстан на основании решения Комиссии по присуждению Государственной молодежной премии "Дарын" (далее – Комиссия), специально созданной при уполномоченном органе в области государственной молодежной политики (далее – уполномоченный орган).</w:t>
      </w:r>
    </w:p>
    <w:p w:rsidR="00220E56" w:rsidRDefault="00AD7C7C">
      <w:pPr>
        <w:spacing w:after="0"/>
        <w:jc w:val="both"/>
      </w:pPr>
      <w:bookmarkStart w:id="14" w:name="z52"/>
      <w:bookmarkEnd w:id="13"/>
      <w:r>
        <w:rPr>
          <w:color w:val="000000"/>
          <w:sz w:val="28"/>
        </w:rPr>
        <w:t xml:space="preserve">      Комиссия формируется из числа представителей уполномоченного органа, центральных государственных органов, ученых, творческих работников, общественных деятелей, членов Совета по молодежной политике при Президенте </w:t>
      </w:r>
      <w:r>
        <w:rPr>
          <w:color w:val="000000"/>
          <w:sz w:val="28"/>
        </w:rPr>
        <w:lastRenderedPageBreak/>
        <w:t>Республики Казахстан, лиц, зачисленных в Президентский молодежный кадровый резерв.</w:t>
      </w:r>
    </w:p>
    <w:p w:rsidR="00220E56" w:rsidRDefault="00AD7C7C">
      <w:pPr>
        <w:spacing w:after="0"/>
        <w:jc w:val="both"/>
      </w:pPr>
      <w:bookmarkStart w:id="15" w:name="z53"/>
      <w:bookmarkEnd w:id="14"/>
      <w:r>
        <w:rPr>
          <w:color w:val="000000"/>
          <w:sz w:val="28"/>
        </w:rPr>
        <w:t>      Состав Комиссии утверждается приказом уполномоченного органа.</w:t>
      </w:r>
    </w:p>
    <w:p w:rsidR="00220E56" w:rsidRDefault="00AD7C7C">
      <w:pPr>
        <w:spacing w:after="0"/>
        <w:jc w:val="both"/>
      </w:pPr>
      <w:bookmarkStart w:id="16" w:name="z54"/>
      <w:bookmarkEnd w:id="15"/>
      <w:r>
        <w:rPr>
          <w:color w:val="000000"/>
          <w:sz w:val="28"/>
        </w:rPr>
        <w:t>      Общее количество членов Комиссии должно составлять нечетное число и быть не менее пятнадцати человек. Члены Комиссии принимают участие в деятельности Комиссии без права замены.</w:t>
      </w:r>
    </w:p>
    <w:p w:rsidR="00220E56" w:rsidRDefault="00AD7C7C">
      <w:pPr>
        <w:spacing w:after="0"/>
        <w:jc w:val="both"/>
      </w:pPr>
      <w:bookmarkStart w:id="17" w:name="z55"/>
      <w:bookmarkEnd w:id="16"/>
      <w:r>
        <w:rPr>
          <w:color w:val="000000"/>
          <w:sz w:val="28"/>
        </w:rPr>
        <w:t>      Комиссию возглавляет председатель, а в случае его отсутствия заместитель председателя.</w:t>
      </w:r>
      <w:bookmarkEnd w:id="17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6 с изменением, внесенным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18" w:name="z56"/>
      <w:r>
        <w:rPr>
          <w:color w:val="000000"/>
          <w:sz w:val="28"/>
        </w:rPr>
        <w:t>      7. Объявление о приеме заявок на соискание премии размещается на интернет-ресурсе уполномоченного органа не позднее, чем за четыре месяца до завершения срока приема заявок.</w:t>
      </w:r>
    </w:p>
    <w:p w:rsidR="00220E56" w:rsidRDefault="00AD7C7C">
      <w:pPr>
        <w:spacing w:after="0"/>
        <w:jc w:val="both"/>
      </w:pPr>
      <w:bookmarkStart w:id="19" w:name="z57"/>
      <w:bookmarkEnd w:id="18"/>
      <w:r>
        <w:rPr>
          <w:color w:val="000000"/>
          <w:sz w:val="28"/>
        </w:rPr>
        <w:t>      8. Прием заявок на соискание премии начинается с момента объявления о приеме заявок и заканчивается за четыре месяца до вручения премии в торжественной обстановке.</w:t>
      </w:r>
      <w:bookmarkEnd w:id="19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8 в редакции постановления Правительства РК от 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20" w:name="z58"/>
      <w:r>
        <w:rPr>
          <w:color w:val="000000"/>
          <w:sz w:val="28"/>
        </w:rPr>
        <w:t>      9. Центральные, местные и иные государственные органы, общественные объединения и иные юридические лица, зарегистрированные в порядке, установленном законодательством Республики Казахстан (далее – выдвигающие организации), направляют в уполномоченный орган следующие документы в бумажном и электронном виде:</w:t>
      </w:r>
      <w:bookmarkEnd w:id="20"/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1) копию удостоверения личности кандидата;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2) регистрационную заявку на соискание Государственной молодежной премии "Дарын" по форме согласно приложению к настоящим Правилам;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3) ходатайство и справку о достижениях соискателя премии;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4) копии наградных дипломов, грамот, благодарностей (при наличии);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5) копии статей, публикаций кандидата или о кандидате (при наличии);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6) копию справки о наличии банковского счета;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7) иные подтверждающие материалы о достижениях кандидата (при наличии).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Уполномоченный орган принимает, регистрирует в однодневный срок поступившие документы на соискателя премии.</w:t>
      </w:r>
    </w:p>
    <w:p w:rsidR="00220E56" w:rsidRDefault="00AD7C7C">
      <w:pPr>
        <w:spacing w:after="0"/>
        <w:jc w:val="both"/>
      </w:pPr>
      <w:bookmarkStart w:id="21" w:name="z26"/>
      <w:r>
        <w:rPr>
          <w:color w:val="000000"/>
          <w:sz w:val="28"/>
        </w:rPr>
        <w:lastRenderedPageBreak/>
        <w:t>      В случае представления неполного пакета документов, в срок не позднее 5 (пять) рабочих дней со дня получения заявки уполномоченный орган направляет уведомление о необходимости приведения заявки в соответствие с требованиями, указанными в части первой настоящего пункта, заказным письмом с уведомлением о его вручении или на электронные адреса выдвигающих организаций.</w:t>
      </w:r>
    </w:p>
    <w:p w:rsidR="00220E56" w:rsidRDefault="00AD7C7C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Выдвигающие организации в течение 3 (три) рабочих дней со дня получения уведомления представляют отсутствующие документы в уполномоченный орган в бумажном и электронном виде.</w:t>
      </w:r>
    </w:p>
    <w:p w:rsidR="00220E56" w:rsidRDefault="00AD7C7C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Уполномоченный орган представляет на рассмотрение Комиссии доработанные с учетом замечаний, указанных в уведомлении, заявки.</w:t>
      </w:r>
    </w:p>
    <w:p w:rsidR="00220E56" w:rsidRDefault="00AD7C7C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В случае неприведения заявки в соответствие с требованиями, указанными в части первой настоящего пункта, в срок, указанный в уведомлении, уполномоченный орган в течение 3 (три) рабочих дней возвращает заявку на соискание Государственной молодежной премии "Дарын".</w:t>
      </w:r>
      <w:bookmarkEnd w:id="24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9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25" w:name="z66"/>
      <w:r>
        <w:rPr>
          <w:color w:val="000000"/>
          <w:sz w:val="28"/>
        </w:rPr>
        <w:t>      10. Организация просмотров Комиссией спектаклей, кино- и телефильмов, выставок, прослушивание концертных программ, а также музыкальных и литературных произведений, ознакомление с деятельностью соискателя возлагаются на выдвигающие организации.</w:t>
      </w:r>
    </w:p>
    <w:p w:rsidR="00220E56" w:rsidRDefault="00AD7C7C">
      <w:pPr>
        <w:spacing w:after="0"/>
        <w:jc w:val="both"/>
      </w:pPr>
      <w:bookmarkStart w:id="26" w:name="z67"/>
      <w:bookmarkEnd w:id="25"/>
      <w:r>
        <w:rPr>
          <w:color w:val="000000"/>
          <w:sz w:val="28"/>
        </w:rPr>
        <w:t>      11. Кандидатуры, выдвинутые на соискание премии, рассматриваются Комиссией в два этапа.</w:t>
      </w:r>
    </w:p>
    <w:p w:rsidR="00220E56" w:rsidRDefault="00AD7C7C">
      <w:pPr>
        <w:spacing w:after="0"/>
        <w:jc w:val="both"/>
      </w:pPr>
      <w:bookmarkStart w:id="27" w:name="z68"/>
      <w:bookmarkEnd w:id="26"/>
      <w:r>
        <w:rPr>
          <w:color w:val="000000"/>
          <w:sz w:val="28"/>
        </w:rPr>
        <w:t xml:space="preserve">       На первом этапе в целях всестороннего рассмотрения создаются 6 секций из числа членов Комиссии по направлениям: "Эстрада, классическая музыка, народное творчество", "Литература, театр и кино", "Журналистика и общественная деятельность", "Спорт", "Дизайн и изобразительное искусство", "Наука". </w:t>
      </w:r>
    </w:p>
    <w:p w:rsidR="00220E56" w:rsidRDefault="00AD7C7C">
      <w:pPr>
        <w:spacing w:after="0"/>
        <w:jc w:val="both"/>
      </w:pPr>
      <w:bookmarkStart w:id="28" w:name="z69"/>
      <w:bookmarkEnd w:id="27"/>
      <w:r>
        <w:rPr>
          <w:color w:val="000000"/>
          <w:sz w:val="28"/>
        </w:rPr>
        <w:t xml:space="preserve">       Работу секции возглавляет руководитель, утверждаемый председателем Комиссии из числа членов Комиссии. </w:t>
      </w:r>
    </w:p>
    <w:p w:rsidR="00220E56" w:rsidRDefault="00AD7C7C">
      <w:pPr>
        <w:spacing w:after="0"/>
        <w:jc w:val="both"/>
      </w:pPr>
      <w:bookmarkStart w:id="29" w:name="z70"/>
      <w:bookmarkEnd w:id="28"/>
      <w:r>
        <w:rPr>
          <w:color w:val="000000"/>
          <w:sz w:val="28"/>
        </w:rPr>
        <w:t>      Заседания секций оформляются протоколом, подписываются присутствующими членами Комиссии и передаются на рассмотрение на итоговое заседание Комиссии.</w:t>
      </w:r>
    </w:p>
    <w:p w:rsidR="00220E56" w:rsidRDefault="00AD7C7C">
      <w:pPr>
        <w:spacing w:after="0"/>
        <w:jc w:val="both"/>
      </w:pPr>
      <w:bookmarkStart w:id="30" w:name="z71"/>
      <w:bookmarkEnd w:id="29"/>
      <w:r>
        <w:rPr>
          <w:color w:val="000000"/>
          <w:sz w:val="28"/>
        </w:rPr>
        <w:t>      На втором этапе – Комиссия принимает решение о присуждении премии.</w:t>
      </w:r>
    </w:p>
    <w:p w:rsidR="00220E56" w:rsidRDefault="00AD7C7C">
      <w:pPr>
        <w:spacing w:after="0"/>
        <w:jc w:val="both"/>
      </w:pPr>
      <w:bookmarkStart w:id="31" w:name="z72"/>
      <w:bookmarkEnd w:id="30"/>
      <w:r>
        <w:rPr>
          <w:color w:val="000000"/>
          <w:sz w:val="28"/>
        </w:rPr>
        <w:t xml:space="preserve">      12. Решение Комиссии об утверждении кандидатуры на присуждение премии принимается на заседании Комиссии открытым голосованием простым </w:t>
      </w:r>
      <w:r>
        <w:rPr>
          <w:color w:val="000000"/>
          <w:sz w:val="28"/>
        </w:rPr>
        <w:lastRenderedPageBreak/>
        <w:t>большинством голосов. В случае равенства голосов, принятым считается решение, за которое проголосовал председатель. В случае отсутствия необходимого количества голосов, премия не присуждается. Заседание считается правомочным, если на нем присутствует более двух третей членов Комиссии.</w:t>
      </w:r>
    </w:p>
    <w:p w:rsidR="00220E56" w:rsidRDefault="00AD7C7C">
      <w:pPr>
        <w:spacing w:after="0"/>
        <w:jc w:val="both"/>
      </w:pPr>
      <w:bookmarkStart w:id="32" w:name="z73"/>
      <w:bookmarkEnd w:id="31"/>
      <w:r>
        <w:rPr>
          <w:color w:val="000000"/>
          <w:sz w:val="28"/>
        </w:rPr>
        <w:t>      13. Уведомление с проектом протокола и обоснованием направляется заказным письмом с уведомлением о его вручении или на электронные адреса выдвигающих организаций в срок не позднее 3 (три) рабочих дней до подписания протокола.</w:t>
      </w:r>
    </w:p>
    <w:p w:rsidR="00220E56" w:rsidRDefault="00AD7C7C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>      Выдвигающими организациями могут быть предоставлены возражения к проекту протокола в срок не позднее 2 (два) рабочих дней со дня получения уведомления с проектом протокола.</w:t>
      </w:r>
    </w:p>
    <w:p w:rsidR="00220E56" w:rsidRDefault="00AD7C7C">
      <w:pPr>
        <w:spacing w:after="0"/>
        <w:jc w:val="both"/>
      </w:pPr>
      <w:bookmarkStart w:id="34" w:name="z33"/>
      <w:bookmarkEnd w:id="33"/>
      <w:r>
        <w:rPr>
          <w:color w:val="000000"/>
          <w:sz w:val="28"/>
        </w:rPr>
        <w:t>      Решение Комиссии оформляется протоколом и подписывается присутствующими членами Комиссии.</w:t>
      </w:r>
    </w:p>
    <w:p w:rsidR="00220E56" w:rsidRDefault="00AD7C7C">
      <w:pPr>
        <w:spacing w:after="0"/>
        <w:jc w:val="both"/>
      </w:pPr>
      <w:bookmarkStart w:id="35" w:name="z34"/>
      <w:bookmarkEnd w:id="34"/>
      <w:r>
        <w:rPr>
          <w:color w:val="000000"/>
          <w:sz w:val="28"/>
        </w:rPr>
        <w:t>      В протоколе указываются кандидатуры на присуждение премии и кандидатуры, которым премия не присуждается, с указанием причин.</w:t>
      </w:r>
      <w:bookmarkEnd w:id="35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13 – в редакции постановления Правительства РК от 02.03.2022 </w:t>
      </w:r>
      <w:r>
        <w:rPr>
          <w:color w:val="000000"/>
          <w:sz w:val="28"/>
        </w:rPr>
        <w:t>№ 105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36" w:name="z105"/>
      <w:r>
        <w:rPr>
          <w:color w:val="000000"/>
          <w:sz w:val="28"/>
        </w:rPr>
        <w:t>      13-1. Уполномоченный орган на основании решения Комиссии вносит в Канцелярию Премьер-Министра Республики Казахстан до 1 ноября года ее присуждения проект постановления Правительства Республики Казахстан о присуждении премии.</w:t>
      </w:r>
      <w:bookmarkEnd w:id="36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03.03.2018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37" w:name="z74"/>
      <w:r>
        <w:rPr>
          <w:color w:val="000000"/>
          <w:sz w:val="28"/>
        </w:rPr>
        <w:t>      14. Решение о присуждении премии вступает в силу с момента принятия его Правительством Республики Казахстан. Постановление Правительства Республики Казахстан о присуждении премии публикуется в средствах массовой информации ко Дню Независимости Республики Казахстан.</w:t>
      </w:r>
    </w:p>
    <w:p w:rsidR="00220E56" w:rsidRDefault="00AD7C7C">
      <w:pPr>
        <w:spacing w:after="0"/>
        <w:jc w:val="both"/>
      </w:pPr>
      <w:bookmarkStart w:id="38" w:name="z75"/>
      <w:bookmarkEnd w:id="37"/>
      <w:r>
        <w:rPr>
          <w:color w:val="000000"/>
          <w:sz w:val="28"/>
        </w:rPr>
        <w:t>      15. Лицам, удостоенным премии, присваивается звание "Лауреат Государственной молодежной премии "Дарын", вручаются диплом, нагрудный знак и денежное вознаграждение.</w:t>
      </w:r>
      <w:bookmarkEnd w:id="38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15 в редакции постановления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39" w:name="z76"/>
      <w:r>
        <w:rPr>
          <w:color w:val="000000"/>
          <w:sz w:val="28"/>
        </w:rPr>
        <w:lastRenderedPageBreak/>
        <w:t>      16. Премии вручаются в торжественной обстановке, церемония награждения приурочивается ко Дню Независимости Республики Казахстан.</w:t>
      </w:r>
    </w:p>
    <w:p w:rsidR="00220E56" w:rsidRDefault="00AD7C7C">
      <w:pPr>
        <w:spacing w:after="0"/>
        <w:jc w:val="both"/>
      </w:pPr>
      <w:bookmarkStart w:id="40" w:name="z107"/>
      <w:bookmarkEnd w:id="39"/>
      <w:r>
        <w:rPr>
          <w:color w:val="000000"/>
          <w:sz w:val="28"/>
        </w:rPr>
        <w:t>      Уполномоченный орган в срок не позднее двадцатого декабря соответствующего года перечисляет денежное вознаграждение на банковский счет лауреата премии.</w:t>
      </w:r>
      <w:bookmarkEnd w:id="40"/>
    </w:p>
    <w:p w:rsidR="00220E56" w:rsidRDefault="00AD7C7C">
      <w:pPr>
        <w:spacing w:after="0"/>
      </w:pPr>
      <w:r>
        <w:rPr>
          <w:color w:val="FF0000"/>
          <w:sz w:val="28"/>
        </w:rPr>
        <w:t xml:space="preserve">      Сноска. Пункт 16 с изменением, внесенным постановлением Правительства РК от 22.05.2021 </w:t>
      </w:r>
      <w:r>
        <w:rPr>
          <w:color w:val="000000"/>
          <w:sz w:val="28"/>
        </w:rPr>
        <w:t>№ 340</w:t>
      </w:r>
      <w:r>
        <w:rPr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</w:p>
    <w:p w:rsidR="00220E56" w:rsidRDefault="00AD7C7C">
      <w:pPr>
        <w:spacing w:after="0"/>
        <w:jc w:val="both"/>
      </w:pPr>
      <w:bookmarkStart w:id="41" w:name="z77"/>
      <w:r>
        <w:rPr>
          <w:color w:val="000000"/>
          <w:sz w:val="28"/>
        </w:rPr>
        <w:t>      17. Описание нагрудного знака и диплома лауреата утверждается председателем Комиссии.</w:t>
      </w:r>
      <w:bookmarkEnd w:id="41"/>
    </w:p>
    <w:tbl>
      <w:tblPr>
        <w:tblW w:w="0" w:type="auto"/>
        <w:tblLook w:val="04A0" w:firstRow="1" w:lastRow="0" w:firstColumn="1" w:lastColumn="0" w:noHBand="0" w:noVBand="1"/>
      </w:tblPr>
      <w:tblGrid>
        <w:gridCol w:w="5902"/>
        <w:gridCol w:w="3845"/>
      </w:tblGrid>
      <w:tr w:rsidR="00220E5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color w:val="000000"/>
                <w:sz w:val="20"/>
              </w:rPr>
              <w:t>премии "Дарын"</w:t>
            </w:r>
          </w:p>
        </w:tc>
      </w:tr>
      <w:tr w:rsidR="00220E5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20E56" w:rsidRDefault="00AD7C7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в редакции постановления Правительства РК от 22.05.2021 № 340 (вводится в действие после дня его первого официального опубликования).</w:t>
      </w:r>
    </w:p>
    <w:p w:rsidR="00220E56" w:rsidRDefault="00AD7C7C">
      <w:pPr>
        <w:spacing w:after="0"/>
      </w:pPr>
      <w:bookmarkStart w:id="42" w:name="z104"/>
      <w:r>
        <w:rPr>
          <w:b/>
          <w:color w:val="000000"/>
        </w:rPr>
        <w:t xml:space="preserve"> Регистрационная заявка на соискание Государственной молодежной премии "Дарын"</w:t>
      </w:r>
    </w:p>
    <w:p w:rsidR="00220E56" w:rsidRDefault="00AD7C7C">
      <w:pPr>
        <w:spacing w:after="0"/>
        <w:jc w:val="both"/>
      </w:pPr>
      <w:bookmarkStart w:id="43" w:name="z25"/>
      <w:bookmarkEnd w:id="42"/>
      <w:r>
        <w:rPr>
          <w:color w:val="000000"/>
          <w:sz w:val="28"/>
        </w:rPr>
        <w:t>      1. Фамилия ________________________________________________________</w:t>
      </w:r>
      <w:bookmarkEnd w:id="43"/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Имя ______________________________________________________________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Отчество (при его наличии) 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2. Дата рождения 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3. Полное наименование выдвигающей организации 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4. Номинация 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5. Образование 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6. Ученая степень, ученое звание (при наличии) 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7. Текущая деятельность (место работы, должность/место учебы кандидата)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8. Стаж работы (для работающих граждан) 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9. Адрес проживания ________________________________________________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10. Контактный телефон 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11. Электронная почта _______________________________________________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Перечень документов, прилагаемых к заявке, согласно пункту 9 Правил присуждения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Государственной молодежной премии "Дарын":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1.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2.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Руководитель организации ______________________       ________________________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(подпись)             Фамилия, имя, отчество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Место печати (при наличии)</w:t>
      </w:r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 xml:space="preserve">       "___" _________20__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6"/>
        <w:gridCol w:w="3831"/>
      </w:tblGrid>
      <w:tr w:rsidR="00220E5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220E56" w:rsidRDefault="00AD7C7C">
      <w:pPr>
        <w:spacing w:after="0"/>
      </w:pPr>
      <w:bookmarkStart w:id="44" w:name="z14"/>
      <w:r>
        <w:rPr>
          <w:b/>
          <w:color w:val="000000"/>
        </w:rPr>
        <w:t xml:space="preserve"> Номинации</w:t>
      </w:r>
      <w:r>
        <w:br/>
      </w:r>
      <w:r>
        <w:rPr>
          <w:b/>
          <w:color w:val="000000"/>
        </w:rPr>
        <w:t>Государственной молодежной премии "Дарын"</w:t>
      </w:r>
      <w:bookmarkEnd w:id="44"/>
    </w:p>
    <w:p w:rsidR="00220E56" w:rsidRDefault="00AD7C7C">
      <w:pPr>
        <w:spacing w:after="0"/>
        <w:jc w:val="both"/>
      </w:pPr>
      <w:r>
        <w:rPr>
          <w:color w:val="000000"/>
          <w:sz w:val="28"/>
        </w:rPr>
        <w:t>      Государственная молодежная премия "Дарын" присуждается по следующим номинациям:</w:t>
      </w:r>
    </w:p>
    <w:p w:rsidR="00220E56" w:rsidRDefault="00AD7C7C">
      <w:pPr>
        <w:spacing w:after="0"/>
        <w:jc w:val="both"/>
      </w:pPr>
      <w:bookmarkStart w:id="45" w:name="z15"/>
      <w:r>
        <w:rPr>
          <w:color w:val="000000"/>
          <w:sz w:val="28"/>
        </w:rPr>
        <w:t>      1. Литература.</w:t>
      </w:r>
    </w:p>
    <w:p w:rsidR="00220E56" w:rsidRDefault="00AD7C7C">
      <w:pPr>
        <w:spacing w:after="0"/>
        <w:jc w:val="both"/>
      </w:pPr>
      <w:bookmarkStart w:id="46" w:name="z16"/>
      <w:bookmarkEnd w:id="45"/>
      <w:r>
        <w:rPr>
          <w:color w:val="000000"/>
          <w:sz w:val="28"/>
        </w:rPr>
        <w:t>      2. Наука.</w:t>
      </w:r>
    </w:p>
    <w:p w:rsidR="00220E56" w:rsidRDefault="00AD7C7C">
      <w:pPr>
        <w:spacing w:after="0"/>
        <w:jc w:val="both"/>
      </w:pPr>
      <w:bookmarkStart w:id="47" w:name="z17"/>
      <w:bookmarkEnd w:id="46"/>
      <w:r>
        <w:rPr>
          <w:color w:val="000000"/>
          <w:sz w:val="28"/>
        </w:rPr>
        <w:t>      3. Дизайн и изобразительное искусство.</w:t>
      </w:r>
    </w:p>
    <w:p w:rsidR="00220E56" w:rsidRDefault="00AD7C7C">
      <w:pPr>
        <w:spacing w:after="0"/>
        <w:jc w:val="both"/>
      </w:pPr>
      <w:bookmarkStart w:id="48" w:name="z18"/>
      <w:bookmarkEnd w:id="47"/>
      <w:r>
        <w:rPr>
          <w:color w:val="000000"/>
          <w:sz w:val="28"/>
        </w:rPr>
        <w:t>      4. Журналистика.</w:t>
      </w:r>
    </w:p>
    <w:p w:rsidR="00220E56" w:rsidRDefault="00AD7C7C">
      <w:pPr>
        <w:spacing w:after="0"/>
        <w:jc w:val="both"/>
      </w:pPr>
      <w:bookmarkStart w:id="49" w:name="z19"/>
      <w:bookmarkEnd w:id="48"/>
      <w:r>
        <w:rPr>
          <w:color w:val="000000"/>
          <w:sz w:val="28"/>
        </w:rPr>
        <w:t>      5. Классическая музыка.</w:t>
      </w:r>
    </w:p>
    <w:p w:rsidR="00220E56" w:rsidRDefault="00AD7C7C">
      <w:pPr>
        <w:spacing w:after="0"/>
        <w:jc w:val="both"/>
      </w:pPr>
      <w:bookmarkStart w:id="50" w:name="z20"/>
      <w:bookmarkEnd w:id="49"/>
      <w:r>
        <w:rPr>
          <w:color w:val="000000"/>
          <w:sz w:val="28"/>
        </w:rPr>
        <w:t>      6. Общественная деятельность.</w:t>
      </w:r>
    </w:p>
    <w:p w:rsidR="00220E56" w:rsidRDefault="00AD7C7C">
      <w:pPr>
        <w:spacing w:after="0"/>
        <w:jc w:val="both"/>
      </w:pPr>
      <w:bookmarkStart w:id="51" w:name="z21"/>
      <w:bookmarkEnd w:id="50"/>
      <w:r>
        <w:rPr>
          <w:color w:val="000000"/>
          <w:sz w:val="28"/>
        </w:rPr>
        <w:t>      7. Спорт.</w:t>
      </w:r>
    </w:p>
    <w:p w:rsidR="00220E56" w:rsidRDefault="00AD7C7C">
      <w:pPr>
        <w:spacing w:after="0"/>
        <w:jc w:val="both"/>
      </w:pPr>
      <w:bookmarkStart w:id="52" w:name="z22"/>
      <w:bookmarkEnd w:id="51"/>
      <w:r>
        <w:rPr>
          <w:color w:val="000000"/>
          <w:sz w:val="28"/>
        </w:rPr>
        <w:t>      8. Театр и кино.</w:t>
      </w:r>
    </w:p>
    <w:p w:rsidR="00220E56" w:rsidRDefault="00AD7C7C">
      <w:pPr>
        <w:spacing w:after="0"/>
        <w:jc w:val="both"/>
      </w:pPr>
      <w:bookmarkStart w:id="53" w:name="z23"/>
      <w:bookmarkEnd w:id="52"/>
      <w:r>
        <w:rPr>
          <w:color w:val="000000"/>
          <w:sz w:val="28"/>
        </w:rPr>
        <w:t>      9. Эстрада.</w:t>
      </w:r>
    </w:p>
    <w:p w:rsidR="00220E56" w:rsidRDefault="00AD7C7C">
      <w:pPr>
        <w:spacing w:after="0"/>
        <w:jc w:val="both"/>
      </w:pPr>
      <w:bookmarkStart w:id="54" w:name="z24"/>
      <w:bookmarkEnd w:id="53"/>
      <w:r>
        <w:rPr>
          <w:color w:val="000000"/>
          <w:sz w:val="28"/>
        </w:rPr>
        <w:t>      10. Народное творчество.</w:t>
      </w:r>
      <w:bookmarkEnd w:id="54"/>
    </w:p>
    <w:tbl>
      <w:tblPr>
        <w:tblW w:w="0" w:type="auto"/>
        <w:tblLook w:val="04A0" w:firstRow="1" w:lastRow="0" w:firstColumn="1" w:lastColumn="0" w:noHBand="0" w:noVBand="1"/>
      </w:tblPr>
      <w:tblGrid>
        <w:gridCol w:w="5927"/>
        <w:gridCol w:w="3820"/>
      </w:tblGrid>
      <w:tr w:rsidR="00220E5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0E56" w:rsidRDefault="00AD7C7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июля 2015 года № 597 </w:t>
            </w:r>
          </w:p>
        </w:tc>
      </w:tr>
    </w:tbl>
    <w:p w:rsidR="00220E56" w:rsidRDefault="00AD7C7C">
      <w:pPr>
        <w:spacing w:after="0"/>
      </w:pPr>
      <w:bookmarkStart w:id="55" w:name="z7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утративших силу некоторых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220E56" w:rsidRDefault="00AD7C7C">
      <w:pPr>
        <w:spacing w:after="0"/>
        <w:jc w:val="both"/>
      </w:pPr>
      <w:bookmarkStart w:id="56" w:name="z8"/>
      <w:bookmarkEnd w:id="55"/>
      <w:r>
        <w:rPr>
          <w:color w:val="000000"/>
          <w:sz w:val="28"/>
        </w:rPr>
        <w:t xml:space="preserve">       1. Постановление Правительства Республики Казахстан от 7 августа 1996 года № 983 "О Государственной молодежной премии "Дарын" Правительства Республики Казахстан" (САПП Республики Казахстан, 1996 г., № 33, ст. 311).</w:t>
      </w:r>
    </w:p>
    <w:p w:rsidR="00220E56" w:rsidRDefault="00AD7C7C">
      <w:pPr>
        <w:spacing w:after="0"/>
        <w:jc w:val="both"/>
      </w:pPr>
      <w:bookmarkStart w:id="57" w:name="z9"/>
      <w:bookmarkEnd w:id="56"/>
      <w:r>
        <w:rPr>
          <w:color w:val="000000"/>
          <w:sz w:val="28"/>
        </w:rPr>
        <w:t xml:space="preserve">       2. Постановление Правительства Республики Казахстан от 20 сентября 2002 года № 1038 "Некоторые вопросы Государственной молодежной премии "Дарын" Правительства Республики Казахстан" (САПП Республики Казахстан, 2002 г., № 30, ст. 335).</w:t>
      </w:r>
    </w:p>
    <w:p w:rsidR="00220E56" w:rsidRDefault="00AD7C7C">
      <w:pPr>
        <w:spacing w:after="0"/>
        <w:jc w:val="both"/>
      </w:pPr>
      <w:bookmarkStart w:id="58" w:name="z10"/>
      <w:bookmarkEnd w:id="57"/>
      <w:r>
        <w:rPr>
          <w:color w:val="000000"/>
          <w:sz w:val="28"/>
        </w:rPr>
        <w:t xml:space="preserve">       3. Постановление Правительства Республики Казахстан от 26 августа 2004 года № 897 "Некоторые вопросы Государственной молодежной премии "Дарын" Правительства Республики Казахстан" (САПП Республики Казахстан, 2004 г., № 30, ст. 418).</w:t>
      </w:r>
    </w:p>
    <w:p w:rsidR="00220E56" w:rsidRDefault="00AD7C7C">
      <w:pPr>
        <w:spacing w:after="0"/>
        <w:jc w:val="both"/>
      </w:pPr>
      <w:bookmarkStart w:id="59" w:name="z11"/>
      <w:bookmarkEnd w:id="58"/>
      <w:r>
        <w:rPr>
          <w:color w:val="000000"/>
          <w:sz w:val="28"/>
        </w:rPr>
        <w:t xml:space="preserve">       4.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2005 года № 964 "О внесении изменений в некоторые решения Правительства Республики Казахстан и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Казахстан" (САПП Республики Казахстан, 2005 г., № 36, ст. 500).</w:t>
      </w:r>
    </w:p>
    <w:p w:rsidR="00220E56" w:rsidRDefault="00AD7C7C">
      <w:pPr>
        <w:spacing w:after="0"/>
        <w:jc w:val="both"/>
      </w:pPr>
      <w:bookmarkStart w:id="60" w:name="z12"/>
      <w:bookmarkEnd w:id="59"/>
      <w:r>
        <w:rPr>
          <w:color w:val="000000"/>
          <w:sz w:val="28"/>
        </w:rPr>
        <w:t xml:space="preserve">       5. Постановление Правительства Республики Казахстан от 22 августа 2006 года № 797 "Некоторые вопросы Государственной молодежной премии "Дарын" Правительства Республики Казахстан" (САПП Республики Казахстан, 2006 г., № 32, ст. 341).</w:t>
      </w:r>
    </w:p>
    <w:p w:rsidR="00220E56" w:rsidRDefault="00AD7C7C">
      <w:pPr>
        <w:spacing w:after="0"/>
        <w:jc w:val="both"/>
      </w:pPr>
      <w:bookmarkStart w:id="61" w:name="z13"/>
      <w:bookmarkEnd w:id="60"/>
      <w:r>
        <w:rPr>
          <w:color w:val="000000"/>
          <w:sz w:val="28"/>
        </w:rPr>
        <w:t xml:space="preserve">       6. Постановление Правительства Республики Казахстан от 15 декабря 2014 года № 1318 "Об утверждении состава Комиссии по присуждению Государственной молодежной премии "Дарын" Правительства Республики Казахстан" (САПП Республики Казахстан, 2014 г., № 80, ст. 695).</w:t>
      </w:r>
      <w:bookmarkEnd w:id="61"/>
    </w:p>
    <w:p w:rsidR="00220E56" w:rsidRDefault="00AD7C7C">
      <w:pPr>
        <w:spacing w:after="0"/>
      </w:pPr>
      <w:r>
        <w:br/>
      </w:r>
      <w:r>
        <w:br/>
      </w:r>
    </w:p>
    <w:p w:rsidR="00220E56" w:rsidRDefault="00AD7C7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20E56">
      <w:footerReference w:type="default" r:id="rId10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AE" w:rsidRDefault="00E61FAE">
      <w:pPr>
        <w:spacing w:after="0" w:line="240" w:lineRule="auto"/>
      </w:pPr>
      <w:r>
        <w:separator/>
      </w:r>
    </w:p>
  </w:endnote>
  <w:endnote w:type="continuationSeparator" w:id="0">
    <w:p w:rsidR="00E61FAE" w:rsidRDefault="00E6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56" w:rsidRDefault="00AD7C7C">
    <w:pPr>
      <w:pStyle w:val="Information"/>
    </w:pPr>
    <w:r>
      <w:t xml:space="preserve">Вх.№: 7289 от 26.05.2022 Исх.№: 04-20/1828 от 26.05.2022 </w:t>
    </w:r>
    <w:r>
      <w:br/>
      <w:t xml:space="preserve">Копия электронного документа. Дата: 26.05.2022 Версия СЭД: АИС Сириус Salemoffice 0.2.4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AE" w:rsidRDefault="00E61FAE">
      <w:pPr>
        <w:spacing w:after="0" w:line="240" w:lineRule="auto"/>
      </w:pPr>
      <w:r>
        <w:separator/>
      </w:r>
    </w:p>
  </w:footnote>
  <w:footnote w:type="continuationSeparator" w:id="0">
    <w:p w:rsidR="00E61FAE" w:rsidRDefault="00E61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56"/>
    <w:rsid w:val="00033969"/>
    <w:rsid w:val="00220E56"/>
    <w:rsid w:val="004423A4"/>
    <w:rsid w:val="00AD7C7C"/>
    <w:rsid w:val="00E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44CA-1281-4852-A255-A4BB2CA1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</w:style>
  <w:style w:type="character" w:customStyle="1" w:styleId="af4">
    <w:name w:val="Подзаголовок Знак"/>
    <w:basedOn w:val="a0"/>
    <w:link w:val="af3"/>
    <w:uiPriority w:val="11"/>
    <w:rPr>
      <w:rFonts w:ascii="Times New Roman" w:eastAsia="Times New Roman" w:hAnsi="Times New Roman" w:cs="Times New Roman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f6">
    <w:name w:val="Заголовок Знак"/>
    <w:basedOn w:val="a0"/>
    <w:link w:val="af5"/>
    <w:uiPriority w:val="10"/>
    <w:rPr>
      <w:rFonts w:ascii="Times New Roman" w:eastAsia="Times New Roman" w:hAnsi="Times New Roman" w:cs="Times New Roman"/>
    </w:rPr>
  </w:style>
  <w:style w:type="character" w:styleId="af7">
    <w:name w:val="Emphasis"/>
    <w:basedOn w:val="a0"/>
    <w:uiPriority w:val="20"/>
    <w:qFormat/>
    <w:rPr>
      <w:rFonts w:ascii="Times New Roman" w:eastAsia="Times New Roman" w:hAnsi="Times New Roman" w:cs="Times New Roman"/>
    </w:rPr>
  </w:style>
  <w:style w:type="character" w:styleId="af8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customStyle="1" w:styleId="Information">
    <w:name w:val="Information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Умбеталиева Дина</dc:creator>
  <cp:lastModifiedBy>Пользователь</cp:lastModifiedBy>
  <cp:revision>2</cp:revision>
  <dcterms:created xsi:type="dcterms:W3CDTF">2022-06-28T09:06:00Z</dcterms:created>
  <dcterms:modified xsi:type="dcterms:W3CDTF">2022-06-28T09:06:00Z</dcterms:modified>
</cp:coreProperties>
</file>